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5A91" w14:textId="77777777" w:rsidR="00EC267A" w:rsidRPr="00EC267A" w:rsidRDefault="00EC267A" w:rsidP="00EC267A">
      <w:pPr>
        <w:jc w:val="center"/>
        <w:rPr>
          <w:b/>
        </w:rPr>
      </w:pPr>
      <w:r w:rsidRPr="00EC267A">
        <w:rPr>
          <w:b/>
        </w:rPr>
        <w:t xml:space="preserve">RAM </w:t>
      </w:r>
      <w:r w:rsidR="00065CD0">
        <w:rPr>
          <w:b/>
        </w:rPr>
        <w:t>2022</w:t>
      </w:r>
      <w:r w:rsidR="00D25A64">
        <w:rPr>
          <w:b/>
        </w:rPr>
        <w:t xml:space="preserve"> </w:t>
      </w:r>
      <w:r w:rsidR="00B57782">
        <w:rPr>
          <w:b/>
        </w:rPr>
        <w:t xml:space="preserve">National </w:t>
      </w:r>
      <w:r w:rsidRPr="00EC267A">
        <w:rPr>
          <w:b/>
        </w:rPr>
        <w:t xml:space="preserve">Video Competition: </w:t>
      </w:r>
      <w:r w:rsidR="00D25A64">
        <w:rPr>
          <w:b/>
        </w:rPr>
        <w:t xml:space="preserve">the </w:t>
      </w:r>
      <w:r w:rsidR="00B57782">
        <w:rPr>
          <w:b/>
        </w:rPr>
        <w:t xml:space="preserve">Scourge of </w:t>
      </w:r>
      <w:r w:rsidRPr="00EC267A">
        <w:rPr>
          <w:b/>
        </w:rPr>
        <w:t>Malaria Disease</w:t>
      </w:r>
    </w:p>
    <w:p w14:paraId="3AB9470A" w14:textId="77777777" w:rsidR="00EF15F7" w:rsidRDefault="00506F0C" w:rsidP="00EC267A">
      <w:r>
        <w:t>Rotarians Against Malaria (</w:t>
      </w:r>
      <w:r w:rsidR="00EC267A">
        <w:t>RAM</w:t>
      </w:r>
      <w:r>
        <w:t>)</w:t>
      </w:r>
      <w:r w:rsidR="00EC267A">
        <w:t xml:space="preserve"> </w:t>
      </w:r>
      <w:r w:rsidR="008749AB">
        <w:t>is an Australian Rotary initiative run by volunteers to eliminate malaria</w:t>
      </w:r>
      <w:r w:rsidR="002F2650">
        <w:t xml:space="preserve"> in Asia Pacific. </w:t>
      </w:r>
      <w:r w:rsidR="00B57782">
        <w:t>Established in the 1990s, RAM works with governments in our partner countries of: Papua New Guinea (PNG), Solomon Islands, and Timor Leste. In 202</w:t>
      </w:r>
      <w:r w:rsidR="00065CD0">
        <w:t>2</w:t>
      </w:r>
      <w:r w:rsidR="00B57782">
        <w:t>, RAM will</w:t>
      </w:r>
      <w:r w:rsidR="00EF15F7">
        <w:t xml:space="preserve"> continue to</w:t>
      </w:r>
      <w:r w:rsidR="00B57782">
        <w:t xml:space="preserve"> provide support to Van</w:t>
      </w:r>
      <w:r w:rsidR="00DE01F9">
        <w:t>uatu and West Timor</w:t>
      </w:r>
      <w:r w:rsidR="00BF6EF8">
        <w:t xml:space="preserve"> </w:t>
      </w:r>
      <w:r w:rsidR="00DE01F9">
        <w:t xml:space="preserve">(Indonesia). </w:t>
      </w:r>
    </w:p>
    <w:p w14:paraId="70E726B8" w14:textId="77777777" w:rsidR="00372D39" w:rsidRDefault="002F2650" w:rsidP="00EC267A">
      <w:r>
        <w:t>Each year, RAM hosts a</w:t>
      </w:r>
      <w:r w:rsidR="00B57782">
        <w:t xml:space="preserve"> national</w:t>
      </w:r>
      <w:r>
        <w:t xml:space="preserve"> video competition to raise awareness of </w:t>
      </w:r>
      <w:r w:rsidR="00B57782">
        <w:t xml:space="preserve">the dangers and impacts of </w:t>
      </w:r>
      <w:r>
        <w:t xml:space="preserve">malaria disease </w:t>
      </w:r>
      <w:r w:rsidR="00B57782">
        <w:t>on sufferers</w:t>
      </w:r>
      <w:r>
        <w:t xml:space="preserve">. </w:t>
      </w:r>
      <w:r w:rsidR="00F54CF2">
        <w:t xml:space="preserve">In Australia, </w:t>
      </w:r>
      <w:r w:rsidR="008A6C97">
        <w:t xml:space="preserve">hundreds of people </w:t>
      </w:r>
      <w:r w:rsidR="00372D39">
        <w:t xml:space="preserve">are infected </w:t>
      </w:r>
      <w:r w:rsidR="001339AC">
        <w:t>with malaria</w:t>
      </w:r>
      <w:r w:rsidR="008A6C97">
        <w:t xml:space="preserve"> from their travel overseas</w:t>
      </w:r>
      <w:r w:rsidR="00065CD0">
        <w:t xml:space="preserve"> particularly to developing countries</w:t>
      </w:r>
      <w:r w:rsidR="00372D39">
        <w:t xml:space="preserve">. </w:t>
      </w:r>
    </w:p>
    <w:p w14:paraId="6EC543BF" w14:textId="77777777" w:rsidR="00EC267A" w:rsidRPr="00506F0C" w:rsidRDefault="00506F0C" w:rsidP="00EC267A">
      <w:pPr>
        <w:rPr>
          <w:b/>
        </w:rPr>
      </w:pPr>
      <w:r>
        <w:rPr>
          <w:b/>
        </w:rPr>
        <w:t>Eligibility</w:t>
      </w:r>
    </w:p>
    <w:p w14:paraId="20C4ED9A" w14:textId="77777777" w:rsidR="00D25A64" w:rsidRDefault="00372D39" w:rsidP="00EC267A">
      <w:r>
        <w:t>Primary School</w:t>
      </w:r>
      <w:r w:rsidR="00D25A64">
        <w:t xml:space="preserve"> </w:t>
      </w:r>
      <w:r w:rsidR="00D25A64" w:rsidRPr="00D25A64">
        <w:t xml:space="preserve">pupils </w:t>
      </w:r>
      <w:r>
        <w:t xml:space="preserve">in the </w:t>
      </w:r>
      <w:r w:rsidR="00D25A64" w:rsidRPr="00D25A64">
        <w:t>Year 2 to Year 5 age groups</w:t>
      </w:r>
      <w:r w:rsidR="00D25A64">
        <w:t xml:space="preserve"> are encouraged to enter this competition. Each</w:t>
      </w:r>
      <w:r w:rsidR="00DA40A2">
        <w:t xml:space="preserve"> school is to </w:t>
      </w:r>
      <w:r>
        <w:t xml:space="preserve">form one team and </w:t>
      </w:r>
      <w:r w:rsidR="00DA40A2">
        <w:t xml:space="preserve">submit </w:t>
      </w:r>
      <w:r w:rsidR="003B0097">
        <w:t xml:space="preserve">one five minute </w:t>
      </w:r>
      <w:r>
        <w:t>video</w:t>
      </w:r>
      <w:r w:rsidR="00DA40A2">
        <w:t xml:space="preserve">. </w:t>
      </w:r>
    </w:p>
    <w:p w14:paraId="3DDBE01F" w14:textId="77777777" w:rsidR="00DA40A2" w:rsidRDefault="00DA40A2" w:rsidP="00EC267A">
      <w:pPr>
        <w:rPr>
          <w:b/>
        </w:rPr>
      </w:pPr>
      <w:r>
        <w:rPr>
          <w:b/>
        </w:rPr>
        <w:t>Theme</w:t>
      </w:r>
    </w:p>
    <w:p w14:paraId="3731E16D" w14:textId="77777777" w:rsidR="00DA40A2" w:rsidRDefault="00DA40A2" w:rsidP="00EC267A">
      <w:r>
        <w:t xml:space="preserve">The video will promote understanding of </w:t>
      </w:r>
      <w:r w:rsidRPr="00DA40A2">
        <w:rPr>
          <w:b/>
        </w:rPr>
        <w:t>malaria disease</w:t>
      </w:r>
      <w:r w:rsidR="002F2650">
        <w:t xml:space="preserve"> and the dangers of the disease.</w:t>
      </w:r>
      <w:r>
        <w:t xml:space="preserve"> </w:t>
      </w:r>
      <w:r w:rsidR="00FB0DF4" w:rsidRPr="00EC267A">
        <w:t>The video should relate t</w:t>
      </w:r>
      <w:r w:rsidR="00372D39">
        <w:t xml:space="preserve">o the importance of keeping </w:t>
      </w:r>
      <w:r w:rsidR="00FB0DF4" w:rsidRPr="00EC267A">
        <w:t xml:space="preserve">young </w:t>
      </w:r>
      <w:r w:rsidR="00372D39">
        <w:t>children safe from the dreaded m</w:t>
      </w:r>
      <w:r w:rsidR="00FB0DF4" w:rsidRPr="00EC267A">
        <w:t xml:space="preserve">alaria </w:t>
      </w:r>
      <w:r w:rsidR="00372D39">
        <w:t xml:space="preserve">disease </w:t>
      </w:r>
      <w:r w:rsidR="00FB0DF4" w:rsidRPr="00EC267A">
        <w:t xml:space="preserve">by ensuring the use of bed nets, </w:t>
      </w:r>
      <w:r w:rsidR="00042F6D">
        <w:t xml:space="preserve">healthy village </w:t>
      </w:r>
      <w:r w:rsidR="00FB0DF4" w:rsidRPr="00EC267A">
        <w:t xml:space="preserve">and </w:t>
      </w:r>
      <w:r w:rsidR="00042F6D">
        <w:t xml:space="preserve">malaria </w:t>
      </w:r>
      <w:r w:rsidR="00FB0DF4" w:rsidRPr="00EC267A">
        <w:t>education</w:t>
      </w:r>
      <w:r w:rsidR="00372D39">
        <w:t xml:space="preserve"> (prevention, early diagnosis, and treatment)</w:t>
      </w:r>
      <w:r w:rsidR="00FB0DF4" w:rsidRPr="00EC267A">
        <w:t>.</w:t>
      </w:r>
      <w:r w:rsidR="00FB0DF4">
        <w:t xml:space="preserve"> </w:t>
      </w:r>
      <w:r w:rsidR="00372D39">
        <w:t>In addition, t</w:t>
      </w:r>
      <w:r w:rsidR="00FB0DF4">
        <w:t xml:space="preserve">he video </w:t>
      </w:r>
      <w:r w:rsidR="00042F6D">
        <w:t>will</w:t>
      </w:r>
      <w:r w:rsidR="00FB0DF4">
        <w:t xml:space="preserve"> promote RAM </w:t>
      </w:r>
      <w:r w:rsidR="00372D39">
        <w:t xml:space="preserve">and its work </w:t>
      </w:r>
      <w:r w:rsidR="00FB0DF4">
        <w:t>in malaria elimination.</w:t>
      </w:r>
    </w:p>
    <w:p w14:paraId="0FA1D61C" w14:textId="77777777" w:rsidR="00D25A64" w:rsidRPr="00FB0DF4" w:rsidRDefault="00FB0DF4" w:rsidP="00EC267A">
      <w:pPr>
        <w:rPr>
          <w:b/>
        </w:rPr>
      </w:pPr>
      <w:r w:rsidRPr="00FB0DF4">
        <w:rPr>
          <w:b/>
        </w:rPr>
        <w:t>Submission</w:t>
      </w:r>
    </w:p>
    <w:p w14:paraId="4E9FBCE6" w14:textId="77777777" w:rsidR="00F54CF2" w:rsidRDefault="006E2867" w:rsidP="00F54CF2">
      <w:r w:rsidRPr="006E2867">
        <w:t xml:space="preserve">Parent’s consent form </w:t>
      </w:r>
      <w:r w:rsidR="00EE3D7A">
        <w:t>must</w:t>
      </w:r>
      <w:r>
        <w:t xml:space="preserve"> be</w:t>
      </w:r>
      <w:r w:rsidRPr="006E2867">
        <w:t xml:space="preserve"> signed and forwarded </w:t>
      </w:r>
      <w:r>
        <w:t>with video. Pupils are to g</w:t>
      </w:r>
      <w:r w:rsidR="00F54CF2">
        <w:t xml:space="preserve">et help from </w:t>
      </w:r>
      <w:r>
        <w:t xml:space="preserve">a </w:t>
      </w:r>
      <w:r w:rsidR="00F54CF2">
        <w:t xml:space="preserve">local Rotary Club and School teachers, in preparing the video. </w:t>
      </w:r>
      <w:r>
        <w:t>P</w:t>
      </w:r>
      <w:r w:rsidR="00F54CF2" w:rsidRPr="00EC267A">
        <w:t xml:space="preserve">rops </w:t>
      </w:r>
      <w:r>
        <w:t xml:space="preserve">for the video could include: a bed net, </w:t>
      </w:r>
      <w:r w:rsidR="00F54CF2" w:rsidRPr="00EC267A">
        <w:t xml:space="preserve">pull-up </w:t>
      </w:r>
      <w:r>
        <w:t xml:space="preserve">RAM </w:t>
      </w:r>
      <w:r w:rsidR="00F54CF2" w:rsidRPr="00EC267A">
        <w:t>banner, tools suited to the y</w:t>
      </w:r>
      <w:r w:rsidR="00F54CF2">
        <w:t xml:space="preserve">oung children </w:t>
      </w:r>
      <w:r w:rsidR="00F54CF2" w:rsidRPr="00EC267A">
        <w:t>for the</w:t>
      </w:r>
      <w:r w:rsidR="00B025EC">
        <w:t xml:space="preserve"> village</w:t>
      </w:r>
      <w:r w:rsidR="00F54CF2" w:rsidRPr="00EC267A">
        <w:t xml:space="preserve"> clean-up. </w:t>
      </w:r>
    </w:p>
    <w:p w14:paraId="611E9D64" w14:textId="77777777" w:rsidR="00FB0DF4" w:rsidRPr="0007581D" w:rsidRDefault="0007581D" w:rsidP="00EC267A">
      <w:pPr>
        <w:rPr>
          <w:b/>
        </w:rPr>
      </w:pPr>
      <w:r>
        <w:rPr>
          <w:b/>
        </w:rPr>
        <w:t xml:space="preserve">The Completed </w:t>
      </w:r>
      <w:r w:rsidR="00FB0DF4" w:rsidRPr="0007581D">
        <w:rPr>
          <w:b/>
        </w:rPr>
        <w:t>Video is to be saved</w:t>
      </w:r>
      <w:r>
        <w:rPr>
          <w:b/>
        </w:rPr>
        <w:t xml:space="preserve"> and forwarded</w:t>
      </w:r>
      <w:r w:rsidR="00FB0DF4" w:rsidRPr="0007581D">
        <w:rPr>
          <w:b/>
        </w:rPr>
        <w:t xml:space="preserve"> in USB</w:t>
      </w:r>
      <w:r w:rsidR="00D905AB" w:rsidRPr="0007581D">
        <w:rPr>
          <w:b/>
        </w:rPr>
        <w:t xml:space="preserve">. </w:t>
      </w:r>
    </w:p>
    <w:p w14:paraId="6E88FD5C" w14:textId="6606337A" w:rsidR="00C333F8" w:rsidRDefault="001339AC" w:rsidP="00F54CF2">
      <w:r>
        <w:rPr>
          <w:b/>
        </w:rPr>
        <w:t>Important dates</w:t>
      </w:r>
      <w:r w:rsidR="00FB0DF4" w:rsidRPr="00F54CF2">
        <w:rPr>
          <w:b/>
        </w:rPr>
        <w:t xml:space="preserve"> </w:t>
      </w:r>
      <w:r>
        <w:t>S</w:t>
      </w:r>
      <w:r w:rsidR="00B1439E">
        <w:t>ubmission:</w:t>
      </w:r>
      <w:r w:rsidR="004E30F6">
        <w:t xml:space="preserve"> no later than</w:t>
      </w:r>
      <w:r w:rsidR="00B1439E">
        <w:t xml:space="preserve"> </w:t>
      </w:r>
      <w:r w:rsidR="00CF05A4">
        <w:t>30</w:t>
      </w:r>
      <w:r w:rsidR="00CF05A4" w:rsidRPr="00CF05A4">
        <w:rPr>
          <w:vertAlign w:val="superscript"/>
        </w:rPr>
        <w:t>th</w:t>
      </w:r>
      <w:r w:rsidR="00CF05A4">
        <w:t xml:space="preserve"> September 202</w:t>
      </w:r>
      <w:r w:rsidR="0098194F">
        <w:t>2</w:t>
      </w:r>
      <w:r w:rsidR="00F54CF2">
        <w:t>. Winners</w:t>
      </w:r>
      <w:r w:rsidR="008D7491">
        <w:t xml:space="preserve"> shall be</w:t>
      </w:r>
      <w:r w:rsidR="00F54CF2">
        <w:t xml:space="preserve"> announced</w:t>
      </w:r>
      <w:r w:rsidR="00920F50">
        <w:t xml:space="preserve"> at the</w:t>
      </w:r>
      <w:r w:rsidR="00C729CA">
        <w:t xml:space="preserve"> October,</w:t>
      </w:r>
      <w:r w:rsidR="00065CD0">
        <w:t xml:space="preserve"> 2022</w:t>
      </w:r>
      <w:r w:rsidR="00C729CA">
        <w:t>,</w:t>
      </w:r>
      <w:r w:rsidR="00065CD0">
        <w:t xml:space="preserve"> National RAM Conference</w:t>
      </w:r>
      <w:r w:rsidR="00920F50">
        <w:t>.</w:t>
      </w:r>
    </w:p>
    <w:p w14:paraId="186CB22D" w14:textId="77777777" w:rsidR="00DE01F9" w:rsidRDefault="00DE01F9" w:rsidP="00EC267A">
      <w:pPr>
        <w:rPr>
          <w:b/>
        </w:rPr>
      </w:pPr>
      <w:r>
        <w:rPr>
          <w:b/>
        </w:rPr>
        <w:t>Assessment criteria</w:t>
      </w:r>
    </w:p>
    <w:p w14:paraId="1CFC36A6" w14:textId="77777777" w:rsidR="00372D39" w:rsidRPr="00DE01F9" w:rsidRDefault="00372D39" w:rsidP="00EC267A">
      <w:pPr>
        <w:rPr>
          <w:b/>
        </w:rPr>
      </w:pPr>
      <w:r>
        <w:t xml:space="preserve">The video </w:t>
      </w:r>
      <w:r w:rsidR="00B1439E">
        <w:t>is of</w:t>
      </w:r>
      <w:r w:rsidR="006E2867">
        <w:t xml:space="preserve"> </w:t>
      </w:r>
      <w:r w:rsidR="00796135">
        <w:t>five</w:t>
      </w:r>
      <w:r w:rsidR="006E2867">
        <w:t xml:space="preserve"> (</w:t>
      </w:r>
      <w:r w:rsidR="00796135">
        <w:t>5</w:t>
      </w:r>
      <w:r w:rsidR="006E2867">
        <w:t>)</w:t>
      </w:r>
      <w:r w:rsidR="00B1439E">
        <w:t xml:space="preserve"> minutes duration with</w:t>
      </w:r>
      <w:r>
        <w:t xml:space="preserve"> high quality </w:t>
      </w:r>
      <w:r w:rsidR="00B1439E">
        <w:t>image and sound</w:t>
      </w:r>
      <w:r>
        <w:t>.</w:t>
      </w:r>
      <w:r w:rsidR="00B1439E">
        <w:t xml:space="preserve"> In the video, malaria disease is a central theme and </w:t>
      </w:r>
      <w:r w:rsidR="006E2867">
        <w:t>includes the promotion of</w:t>
      </w:r>
      <w:r w:rsidR="00B1439E">
        <w:t xml:space="preserve"> RAM’s work in its partner countries. The information provided is accurate and effective in raising awareness of malaria and RAM.</w:t>
      </w:r>
    </w:p>
    <w:p w14:paraId="12C95107" w14:textId="77777777" w:rsidR="00042F6D" w:rsidRDefault="00C333F8" w:rsidP="00EC267A">
      <w:r w:rsidRPr="00B1439E">
        <w:rPr>
          <w:b/>
        </w:rPr>
        <w:t>Prizes</w:t>
      </w:r>
      <w:r w:rsidR="00B1439E">
        <w:t xml:space="preserve"> First Prize: $500; Second Prize: $300; Third Prize: $200. </w:t>
      </w:r>
    </w:p>
    <w:p w14:paraId="50364166" w14:textId="77777777" w:rsidR="00C333F8" w:rsidRPr="00042F6D" w:rsidRDefault="00C333F8" w:rsidP="00EC267A">
      <w:pPr>
        <w:rPr>
          <w:b/>
        </w:rPr>
      </w:pPr>
      <w:r w:rsidRPr="00042F6D">
        <w:rPr>
          <w:b/>
        </w:rPr>
        <w:t>Rules</w:t>
      </w:r>
    </w:p>
    <w:p w14:paraId="4C77C750" w14:textId="77777777" w:rsidR="0000444E" w:rsidRDefault="005143A1">
      <w:pPr>
        <w:rPr>
          <w:lang w:val="en-US"/>
        </w:rPr>
      </w:pPr>
      <w:r>
        <w:rPr>
          <w:lang w:val="en-US"/>
        </w:rPr>
        <w:t>Submission of video implies that permission is granted to RAM to use th</w:t>
      </w:r>
      <w:r w:rsidR="00177663">
        <w:rPr>
          <w:lang w:val="en-US"/>
        </w:rPr>
        <w:t>e video for education</w:t>
      </w:r>
      <w:r w:rsidR="00B1439E">
        <w:rPr>
          <w:lang w:val="en-US"/>
        </w:rPr>
        <w:t xml:space="preserve">al purposes via RAM’s social media sites. </w:t>
      </w:r>
      <w:r w:rsidR="00177663">
        <w:rPr>
          <w:lang w:val="en-US"/>
        </w:rPr>
        <w:t>RAM logo may be a</w:t>
      </w:r>
      <w:r w:rsidR="00B1439E">
        <w:rPr>
          <w:lang w:val="en-US"/>
        </w:rPr>
        <w:t>pplied to</w:t>
      </w:r>
      <w:r w:rsidR="00177663">
        <w:rPr>
          <w:lang w:val="en-US"/>
        </w:rPr>
        <w:t xml:space="preserve"> the winning</w:t>
      </w:r>
      <w:r w:rsidR="00BD257C">
        <w:rPr>
          <w:lang w:val="en-US"/>
        </w:rPr>
        <w:t xml:space="preserve"> and runner-ups </w:t>
      </w:r>
      <w:r w:rsidR="00177663">
        <w:rPr>
          <w:lang w:val="en-US"/>
        </w:rPr>
        <w:t>video</w:t>
      </w:r>
      <w:r w:rsidR="00BD257C">
        <w:rPr>
          <w:lang w:val="en-US"/>
        </w:rPr>
        <w:t>s</w:t>
      </w:r>
      <w:r w:rsidR="00177663">
        <w:rPr>
          <w:lang w:val="en-US"/>
        </w:rPr>
        <w:t xml:space="preserve">. </w:t>
      </w:r>
      <w:r w:rsidR="00B1439E">
        <w:rPr>
          <w:lang w:val="en-US"/>
        </w:rPr>
        <w:t xml:space="preserve"> </w:t>
      </w:r>
      <w:r w:rsidR="00177663">
        <w:t>RAM does not take responsibility for the misuse of videos posted on social media.</w:t>
      </w:r>
      <w:r w:rsidR="006E2867">
        <w:rPr>
          <w:lang w:val="en-US"/>
        </w:rPr>
        <w:t xml:space="preserve"> </w:t>
      </w:r>
      <w:r w:rsidR="00042F6D">
        <w:t>Judges decision is final.</w:t>
      </w:r>
      <w:r w:rsidR="00D905AB">
        <w:rPr>
          <w:lang w:val="en-US"/>
        </w:rPr>
        <w:t xml:space="preserve"> </w:t>
      </w:r>
    </w:p>
    <w:p w14:paraId="2A261910" w14:textId="77777777" w:rsidR="0045410A" w:rsidRDefault="00CE3FE9" w:rsidP="00CE3FE9">
      <w:r>
        <w:rPr>
          <w:b/>
          <w:lang w:val="en-US"/>
        </w:rPr>
        <w:t>Contact</w:t>
      </w:r>
      <w:r>
        <w:t xml:space="preserve"> </w:t>
      </w:r>
      <w:r w:rsidRPr="00CE3FE9">
        <w:rPr>
          <w:b/>
        </w:rPr>
        <w:t xml:space="preserve">for more information and </w:t>
      </w:r>
      <w:r>
        <w:rPr>
          <w:b/>
        </w:rPr>
        <w:t xml:space="preserve">video </w:t>
      </w:r>
      <w:r w:rsidRPr="00CE3FE9">
        <w:rPr>
          <w:b/>
        </w:rPr>
        <w:t>submission</w:t>
      </w:r>
    </w:p>
    <w:p w14:paraId="129C3BDA" w14:textId="77777777" w:rsidR="0045410A" w:rsidRDefault="00CE3FE9" w:rsidP="0045410A">
      <w:pPr>
        <w:spacing w:before="0" w:after="0"/>
        <w:rPr>
          <w:bCs/>
        </w:rPr>
      </w:pPr>
      <w:r w:rsidRPr="006E2867">
        <w:rPr>
          <w:bCs/>
        </w:rPr>
        <w:t>Virginia Turner</w:t>
      </w:r>
      <w:r>
        <w:rPr>
          <w:bCs/>
        </w:rPr>
        <w:t xml:space="preserve">, </w:t>
      </w:r>
      <w:r w:rsidRPr="006E2867">
        <w:rPr>
          <w:bCs/>
        </w:rPr>
        <w:t>National RAM Video Competition Coordinator</w:t>
      </w:r>
      <w:r w:rsidR="001B7D3C">
        <w:rPr>
          <w:bCs/>
        </w:rPr>
        <w:t>;</w:t>
      </w:r>
      <w:r w:rsidR="003F0828">
        <w:rPr>
          <w:bCs/>
        </w:rPr>
        <w:t xml:space="preserve"> </w:t>
      </w:r>
      <w:r w:rsidR="001B7D3C">
        <w:rPr>
          <w:bCs/>
        </w:rPr>
        <w:t>(M) 04</w:t>
      </w:r>
      <w:r w:rsidR="003F0828">
        <w:rPr>
          <w:bCs/>
        </w:rPr>
        <w:t>14 245 815</w:t>
      </w:r>
    </w:p>
    <w:p w14:paraId="2B56A7BF" w14:textId="2AE86B9F" w:rsidR="00CE3FE9" w:rsidRPr="00656D53" w:rsidRDefault="001B7D3C" w:rsidP="00526844">
      <w:pPr>
        <w:spacing w:before="0" w:after="0"/>
        <w:rPr>
          <w:bCs/>
        </w:rPr>
      </w:pPr>
      <w:r>
        <w:rPr>
          <w:bCs/>
        </w:rPr>
        <w:t xml:space="preserve"> </w:t>
      </w:r>
      <w:proofErr w:type="gramStart"/>
      <w:r w:rsidR="003F0828">
        <w:rPr>
          <w:bCs/>
        </w:rPr>
        <w:t>( E</w:t>
      </w:r>
      <w:r w:rsidR="00D509DF">
        <w:rPr>
          <w:bCs/>
        </w:rPr>
        <w:t>mail</w:t>
      </w:r>
      <w:proofErr w:type="gramEnd"/>
      <w:r w:rsidR="000D3DBE">
        <w:rPr>
          <w:bCs/>
        </w:rPr>
        <w:t xml:space="preserve"> </w:t>
      </w:r>
      <w:r w:rsidR="003F0828">
        <w:rPr>
          <w:bCs/>
        </w:rPr>
        <w:t xml:space="preserve">) </w:t>
      </w:r>
      <w:hyperlink r:id="rId7" w:history="1">
        <w:r w:rsidR="00194328" w:rsidRPr="00D418BD">
          <w:rPr>
            <w:rStyle w:val="Hyperlink"/>
            <w:bCs/>
          </w:rPr>
          <w:t>vm.turner@bigpond.com</w:t>
        </w:r>
      </w:hyperlink>
      <w:r w:rsidR="00194328">
        <w:rPr>
          <w:bCs/>
        </w:rPr>
        <w:t>:  P.O. Box 1033 Hampton North Vic 3188</w:t>
      </w:r>
    </w:p>
    <w:sectPr w:rsidR="00CE3FE9" w:rsidRPr="00656D53" w:rsidSect="0090668D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6C54" w14:textId="77777777" w:rsidR="00B57C74" w:rsidRDefault="00B57C74" w:rsidP="00EC267A">
      <w:pPr>
        <w:spacing w:before="0" w:after="0"/>
      </w:pPr>
      <w:r>
        <w:separator/>
      </w:r>
    </w:p>
  </w:endnote>
  <w:endnote w:type="continuationSeparator" w:id="0">
    <w:p w14:paraId="7BA5BCC5" w14:textId="77777777" w:rsidR="00B57C74" w:rsidRDefault="00B57C74" w:rsidP="00EC26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15D7" w14:textId="77777777" w:rsidR="006E2867" w:rsidRPr="00D41D9A" w:rsidRDefault="006E2867">
    <w:pPr>
      <w:pStyle w:val="Footer"/>
      <w:rPr>
        <w:sz w:val="22"/>
        <w:szCs w:val="22"/>
      </w:rPr>
    </w:pPr>
    <w:r>
      <w:rPr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55AC1" wp14:editId="44776376">
              <wp:simplePos x="0" y="0"/>
              <wp:positionH relativeFrom="column">
                <wp:posOffset>-42333</wp:posOffset>
              </wp:positionH>
              <wp:positionV relativeFrom="paragraph">
                <wp:posOffset>-100965</wp:posOffset>
              </wp:positionV>
              <wp:extent cx="651933" cy="8467"/>
              <wp:effectExtent l="50800" t="25400" r="59690" b="933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933" cy="8467"/>
                      </a:xfrm>
                      <a:prstGeom prst="line">
                        <a:avLst/>
                      </a:prstGeom>
                      <a:ln w="12700" cmpd="sng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9648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7.95pt" to="48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" strokecolor="#4f81bd [3204]" strokeweight="1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7D18" w14:textId="77777777" w:rsidR="00B57C74" w:rsidRDefault="00B57C74" w:rsidP="00EC267A">
      <w:pPr>
        <w:spacing w:before="0" w:after="0"/>
      </w:pPr>
      <w:r>
        <w:separator/>
      </w:r>
    </w:p>
  </w:footnote>
  <w:footnote w:type="continuationSeparator" w:id="0">
    <w:p w14:paraId="62E12DEB" w14:textId="77777777" w:rsidR="00B57C74" w:rsidRDefault="00B57C74" w:rsidP="00EC26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6874" w14:textId="77777777" w:rsidR="006E2867" w:rsidRDefault="001B7D3C">
    <w:pPr>
      <w:pStyle w:val="Header"/>
    </w:pPr>
    <w:r>
      <w:rPr>
        <w:noProof/>
        <w:lang w:eastAsia="en-AU"/>
      </w:rPr>
      <w:drawing>
        <wp:inline distT="0" distB="0" distL="0" distR="0" wp14:anchorId="00F06DBA" wp14:editId="22AE1917">
          <wp:extent cx="5270500" cy="8577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57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20C3"/>
    <w:multiLevelType w:val="hybridMultilevel"/>
    <w:tmpl w:val="833648E8"/>
    <w:lvl w:ilvl="0" w:tplc="1AAA3C4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58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7A"/>
    <w:rsid w:val="000024B0"/>
    <w:rsid w:val="0000444E"/>
    <w:rsid w:val="00042F6D"/>
    <w:rsid w:val="000575C1"/>
    <w:rsid w:val="00065CD0"/>
    <w:rsid w:val="00073ABF"/>
    <w:rsid w:val="0007581D"/>
    <w:rsid w:val="000D3DBE"/>
    <w:rsid w:val="00130697"/>
    <w:rsid w:val="001339AC"/>
    <w:rsid w:val="001468F0"/>
    <w:rsid w:val="00177663"/>
    <w:rsid w:val="00194328"/>
    <w:rsid w:val="001B7D3C"/>
    <w:rsid w:val="002432C3"/>
    <w:rsid w:val="0024548A"/>
    <w:rsid w:val="002513CB"/>
    <w:rsid w:val="002732AB"/>
    <w:rsid w:val="002F2650"/>
    <w:rsid w:val="00315F23"/>
    <w:rsid w:val="00372D39"/>
    <w:rsid w:val="003776EC"/>
    <w:rsid w:val="003A5F7E"/>
    <w:rsid w:val="003B0097"/>
    <w:rsid w:val="003F0828"/>
    <w:rsid w:val="00400904"/>
    <w:rsid w:val="0045410A"/>
    <w:rsid w:val="004C0B1C"/>
    <w:rsid w:val="004E30F6"/>
    <w:rsid w:val="00506F0C"/>
    <w:rsid w:val="005143A1"/>
    <w:rsid w:val="00526844"/>
    <w:rsid w:val="00580EB0"/>
    <w:rsid w:val="005B04F9"/>
    <w:rsid w:val="0063462B"/>
    <w:rsid w:val="00656D53"/>
    <w:rsid w:val="006E2867"/>
    <w:rsid w:val="00796135"/>
    <w:rsid w:val="0080613B"/>
    <w:rsid w:val="00816B4C"/>
    <w:rsid w:val="00857782"/>
    <w:rsid w:val="008749AB"/>
    <w:rsid w:val="008A6C97"/>
    <w:rsid w:val="008D7491"/>
    <w:rsid w:val="008E1CF7"/>
    <w:rsid w:val="0090668D"/>
    <w:rsid w:val="00916F7B"/>
    <w:rsid w:val="00920F50"/>
    <w:rsid w:val="009457CB"/>
    <w:rsid w:val="00966850"/>
    <w:rsid w:val="0098194F"/>
    <w:rsid w:val="00987E4B"/>
    <w:rsid w:val="009B6294"/>
    <w:rsid w:val="00A07413"/>
    <w:rsid w:val="00A61008"/>
    <w:rsid w:val="00A74A9D"/>
    <w:rsid w:val="00A948DF"/>
    <w:rsid w:val="00B025EC"/>
    <w:rsid w:val="00B03A18"/>
    <w:rsid w:val="00B1439E"/>
    <w:rsid w:val="00B57782"/>
    <w:rsid w:val="00B57C74"/>
    <w:rsid w:val="00BD257C"/>
    <w:rsid w:val="00BE56AB"/>
    <w:rsid w:val="00BF6EF8"/>
    <w:rsid w:val="00C047AD"/>
    <w:rsid w:val="00C333F8"/>
    <w:rsid w:val="00C70FF3"/>
    <w:rsid w:val="00C729CA"/>
    <w:rsid w:val="00C852DE"/>
    <w:rsid w:val="00CE3FE9"/>
    <w:rsid w:val="00CF05A4"/>
    <w:rsid w:val="00D25A64"/>
    <w:rsid w:val="00D41D9A"/>
    <w:rsid w:val="00D50998"/>
    <w:rsid w:val="00D509DF"/>
    <w:rsid w:val="00D905AB"/>
    <w:rsid w:val="00DA40A2"/>
    <w:rsid w:val="00DB6A9B"/>
    <w:rsid w:val="00DE01F9"/>
    <w:rsid w:val="00EC267A"/>
    <w:rsid w:val="00EE3D7A"/>
    <w:rsid w:val="00EF15F7"/>
    <w:rsid w:val="00F54CF2"/>
    <w:rsid w:val="00F6358F"/>
    <w:rsid w:val="00FB0DF4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02BE65"/>
  <w14:defaultImageDpi w14:val="300"/>
  <w15:docId w15:val="{BC3916A6-44C4-48BF-801A-AD54BCD4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B0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2513CB"/>
    <w:rPr>
      <w:rFonts w:ascii="Times New Roman" w:hAnsi="Times New Roman"/>
      <w:caps w:val="0"/>
      <w:smallCaps w:val="0"/>
      <w:strike w:val="0"/>
      <w:dstrike w:val="0"/>
      <w:vanish w:val="0"/>
      <w:sz w:val="20"/>
      <w:szCs w:val="16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513C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3CB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C267A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67A"/>
  </w:style>
  <w:style w:type="paragraph" w:styleId="Footer">
    <w:name w:val="footer"/>
    <w:basedOn w:val="Normal"/>
    <w:link w:val="FooterChar"/>
    <w:uiPriority w:val="99"/>
    <w:unhideWhenUsed/>
    <w:rsid w:val="00EC267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67A"/>
  </w:style>
  <w:style w:type="paragraph" w:styleId="ListParagraph">
    <w:name w:val="List Paragraph"/>
    <w:basedOn w:val="Normal"/>
    <w:uiPriority w:val="34"/>
    <w:qFormat/>
    <w:rsid w:val="00C33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D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.turner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MNCH Consultant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Jenny Kerrison</dc:creator>
  <cp:lastModifiedBy>Virginnia</cp:lastModifiedBy>
  <cp:revision>2</cp:revision>
  <cp:lastPrinted>2022-05-23T05:06:00Z</cp:lastPrinted>
  <dcterms:created xsi:type="dcterms:W3CDTF">2022-06-06T04:23:00Z</dcterms:created>
  <dcterms:modified xsi:type="dcterms:W3CDTF">2022-06-06T04:23:00Z</dcterms:modified>
</cp:coreProperties>
</file>